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71" w:tblpY="778"/>
        <w:tblOverlap w:val="never"/>
        <w:tblW w:w="14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25"/>
        <w:gridCol w:w="822"/>
        <w:gridCol w:w="717"/>
        <w:gridCol w:w="559"/>
        <w:gridCol w:w="287"/>
        <w:gridCol w:w="285"/>
        <w:gridCol w:w="3"/>
        <w:gridCol w:w="290"/>
        <w:gridCol w:w="288"/>
        <w:gridCol w:w="287"/>
        <w:gridCol w:w="287"/>
        <w:gridCol w:w="288"/>
        <w:gridCol w:w="287"/>
        <w:gridCol w:w="288"/>
        <w:gridCol w:w="336"/>
        <w:gridCol w:w="1132"/>
        <w:gridCol w:w="1252"/>
        <w:gridCol w:w="62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</w:trPr>
        <w:tc>
          <w:tcPr>
            <w:tcW w:w="87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18"/>
              </w:rPr>
              <w:t>日期</w:t>
            </w:r>
          </w:p>
        </w:tc>
        <w:tc>
          <w:tcPr>
            <w:tcW w:w="2223" w:type="dxa"/>
            <w:gridSpan w:val="4"/>
            <w:vMerge w:val="restart"/>
            <w:tcBorders>
              <w:top w:val="single" w:color="auto" w:sz="18" w:space="0"/>
              <w:left w:val="single" w:color="auto" w:sz="12" w:space="0"/>
              <w:bottom w:val="nil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</w:rPr>
              <w:t>具体活动名称</w:t>
            </w:r>
            <w:r>
              <w:rPr>
                <w:rFonts w:hint="eastAsia" w:ascii="宋体" w:hAnsi="宋体"/>
                <w:b/>
                <w:sz w:val="18"/>
                <w:lang w:eastAsia="zh-CN"/>
              </w:rPr>
              <w:t>（编号）</w:t>
            </w:r>
          </w:p>
        </w:tc>
        <w:tc>
          <w:tcPr>
            <w:tcW w:w="1440" w:type="dxa"/>
            <w:gridSpan w:val="6"/>
            <w:tcBorders>
              <w:top w:val="single" w:color="auto" w:sz="1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收入（元）</w:t>
            </w:r>
          </w:p>
        </w:tc>
        <w:tc>
          <w:tcPr>
            <w:tcW w:w="1486" w:type="dxa"/>
            <w:gridSpan w:val="5"/>
            <w:tcBorders>
              <w:top w:val="single" w:color="auto" w:sz="1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支出（元）</w:t>
            </w:r>
          </w:p>
        </w:tc>
        <w:tc>
          <w:tcPr>
            <w:tcW w:w="1132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经手人</w:t>
            </w:r>
          </w:p>
        </w:tc>
        <w:tc>
          <w:tcPr>
            <w:tcW w:w="1252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批准人</w:t>
            </w:r>
          </w:p>
        </w:tc>
        <w:tc>
          <w:tcPr>
            <w:tcW w:w="6211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经费具体用途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" w:hRule="atLeast"/>
        </w:trPr>
        <w:tc>
          <w:tcPr>
            <w:tcW w:w="876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2223" w:type="dxa"/>
            <w:gridSpan w:val="4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千</w:t>
            </w:r>
          </w:p>
        </w:tc>
        <w:tc>
          <w:tcPr>
            <w:tcW w:w="28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百</w:t>
            </w:r>
          </w:p>
        </w:tc>
        <w:tc>
          <w:tcPr>
            <w:tcW w:w="29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十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个</w:t>
            </w: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角</w:t>
            </w: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千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百</w:t>
            </w:r>
          </w:p>
        </w:tc>
        <w:tc>
          <w:tcPr>
            <w:tcW w:w="28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十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个</w:t>
            </w: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角</w:t>
            </w:r>
          </w:p>
        </w:tc>
        <w:tc>
          <w:tcPr>
            <w:tcW w:w="113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25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621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76" w:type="dxa"/>
            <w:tcBorders>
              <w:top w:val="single" w:color="auto" w:sz="12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上月结余</w:t>
            </w:r>
          </w:p>
        </w:tc>
        <w:tc>
          <w:tcPr>
            <w:tcW w:w="2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  <w:r>
              <w:commentReference w:id="0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876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13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125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621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" w:hRule="atLeast"/>
        </w:trPr>
        <w:tc>
          <w:tcPr>
            <w:tcW w:w="3099" w:type="dxa"/>
            <w:gridSpan w:val="5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总  计</w:t>
            </w:r>
          </w:p>
        </w:tc>
        <w:tc>
          <w:tcPr>
            <w:tcW w:w="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9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88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before="156" w:beforeLines="50" w:after="156" w:afterLines="50"/>
              <w:jc w:val="center"/>
              <w:rPr>
                <w:rFonts w:hint="eastAsia" w:eastAsiaTheme="minorEastAsia"/>
                <w:b/>
                <w:sz w:val="18"/>
                <w:lang w:eastAsia="zh-CN"/>
              </w:rPr>
            </w:pPr>
            <w:r>
              <w:rPr>
                <w:rFonts w:hint="eastAsia" w:ascii="宋体" w:hAnsi="宋体"/>
                <w:b/>
                <w:sz w:val="18"/>
                <w:lang w:eastAsia="zh-CN"/>
              </w:rPr>
              <w:t>业务指导单位</w:t>
            </w:r>
          </w:p>
        </w:tc>
        <w:tc>
          <w:tcPr>
            <w:tcW w:w="62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1" w:hRule="atLeast"/>
        </w:trPr>
        <w:tc>
          <w:tcPr>
            <w:tcW w:w="1823" w:type="dxa"/>
            <w:gridSpan w:val="3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</w:rPr>
              <w:t>指导教师签字</w:t>
            </w:r>
          </w:p>
        </w:tc>
        <w:tc>
          <w:tcPr>
            <w:tcW w:w="271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87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业务指导单位</w:t>
            </w:r>
            <w:r>
              <w:rPr>
                <w:rFonts w:hint="eastAsia"/>
                <w:b/>
                <w:sz w:val="18"/>
                <w:lang w:val="en-US" w:eastAsia="zh-CN"/>
              </w:rPr>
              <w:t>意见</w:t>
            </w:r>
          </w:p>
        </w:tc>
        <w:tc>
          <w:tcPr>
            <w:tcW w:w="621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（签章）</w:t>
            </w:r>
          </w:p>
          <w:p>
            <w:pPr>
              <w:jc w:val="right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01" w:type="dxa"/>
            <w:gridSpan w:val="2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18"/>
              </w:rPr>
              <w:t>社团负责人</w:t>
            </w:r>
          </w:p>
        </w:tc>
        <w:tc>
          <w:tcPr>
            <w:tcW w:w="15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18"/>
              </w:rPr>
              <w:t>财务负责人</w:t>
            </w:r>
          </w:p>
        </w:tc>
        <w:tc>
          <w:tcPr>
            <w:tcW w:w="235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color w:val="FF0000"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核查人</w:t>
            </w:r>
          </w:p>
        </w:tc>
        <w:tc>
          <w:tcPr>
            <w:tcW w:w="6211" w:type="dxa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tabs>
          <w:tab w:val="left" w:pos="2400"/>
        </w:tabs>
        <w:jc w:val="center"/>
        <w:rPr>
          <w:rFonts w:hint="eastAsia" w:ascii="黑体" w:hAnsi="宋体" w:eastAsia="黑体"/>
          <w:b/>
          <w:kern w:val="0"/>
          <w:sz w:val="36"/>
          <w:lang w:val="en-US" w:eastAsia="zh-CN"/>
        </w:rPr>
      </w:pPr>
      <w:r>
        <w:rPr>
          <w:rFonts w:hint="eastAsia" w:ascii="黑体" w:hAnsi="宋体" w:eastAsia="黑体"/>
          <w:b/>
          <w:kern w:val="0"/>
          <w:sz w:val="36"/>
        </w:rPr>
        <w:t>苏州大学</w:t>
      </w:r>
      <w:r>
        <w:rPr>
          <w:rFonts w:hint="eastAsia" w:ascii="黑体" w:hAnsi="宋体" w:eastAsia="黑体"/>
          <w:b/>
          <w:kern w:val="0"/>
          <w:sz w:val="36"/>
          <w:u w:val="single"/>
          <w:lang w:val="en-US" w:eastAsia="zh-CN"/>
        </w:rPr>
        <w:t xml:space="preserve">              </w:t>
      </w:r>
      <w:r>
        <w:rPr>
          <w:rFonts w:hint="eastAsia" w:ascii="黑体" w:hAnsi="宋体" w:eastAsia="黑体"/>
          <w:b/>
          <w:kern w:val="0"/>
          <w:sz w:val="36"/>
        </w:rPr>
        <w:t>学生社团</w:t>
      </w:r>
      <w:r>
        <w:rPr>
          <w:rFonts w:hint="eastAsia" w:ascii="黑体" w:hAnsi="宋体" w:eastAsia="黑体"/>
          <w:b/>
          <w:kern w:val="0"/>
          <w:sz w:val="36"/>
          <w:lang w:val="en-US" w:eastAsia="zh-CN"/>
        </w:rPr>
        <w:t>财务账本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1、经手人为发生资金发出或接收人；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Cs w:val="21"/>
        </w:rPr>
        <w:t>批准人为社团负责人或财务负责人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Cs w:val="21"/>
        </w:rPr>
        <w:t>财务负责人和核查人不得为同一人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社团可根据实际业务数量对表格进行微调；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5、原始凭证需注明活动编号；</w:t>
      </w:r>
      <w:r>
        <w:commentReference w:id="1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6、月末需将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账本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与原始凭证整理后上交至社团业务指导单位审查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，上交时需附带上月的财务账本以供核对</w:t>
      </w:r>
      <w:r>
        <w:commentReference w:id="2"/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业务指导单位意见为业务指导单位盖章及业务指导单位负责人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commentReference w:id="3"/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签名。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嘉辰辰☆" w:date="2019-05-29T17:47:07Z" w:initials="">
    <w:p w14:paraId="14AF3E34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可自行改变账本行数，但格式保证不变</w:t>
      </w:r>
    </w:p>
    <w:p w14:paraId="3A592FC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可在同一页纸上打印多个月的账本，如一页纸上打印两个月的账本</w:t>
      </w:r>
    </w:p>
  </w:comment>
  <w:comment w:id="1" w:author="嘉辰辰☆" w:date="2019-05-29T17:48:30Z" w:initials="">
    <w:p w14:paraId="4E1A20C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原始凭证需贴在或夹在账本后面</w:t>
      </w:r>
    </w:p>
  </w:comment>
  <w:comment w:id="2" w:author="嘉辰辰☆" w:date="2019-05-29T17:51:00Z" w:initials="">
    <w:p w14:paraId="0D1C0B9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审查完毕后业务指导单位将账本归还社团，社团将账本作为账务情况记录自己留存</w:t>
      </w:r>
    </w:p>
  </w:comment>
  <w:comment w:id="3" w:author="嘉辰辰☆" w:date="2019-05-29T17:35:21Z" w:initials="">
    <w:p w14:paraId="35F67B5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业务指导单位负责人为社团所在学院院团委书记。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A592FC7" w15:done="0"/>
  <w15:commentEx w15:paraId="4E1A20C1" w15:done="0"/>
  <w15:commentEx w15:paraId="0D1C0B91" w15:done="0"/>
  <w15:commentEx w15:paraId="35F67B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嘉辰辰☆">
    <w15:presenceInfo w15:providerId="WPS Office" w15:userId="4105250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A3FE4"/>
    <w:rsid w:val="1C7061EC"/>
    <w:rsid w:val="1CAA3FE4"/>
    <w:rsid w:val="1DCD58C2"/>
    <w:rsid w:val="1EAC7510"/>
    <w:rsid w:val="1FEB5883"/>
    <w:rsid w:val="2ABB4B9C"/>
    <w:rsid w:val="31197BF3"/>
    <w:rsid w:val="33C92766"/>
    <w:rsid w:val="3C5E7189"/>
    <w:rsid w:val="42A72BE6"/>
    <w:rsid w:val="4845528D"/>
    <w:rsid w:val="4AA26E17"/>
    <w:rsid w:val="4AD57F43"/>
    <w:rsid w:val="4C8077DD"/>
    <w:rsid w:val="4D3E309C"/>
    <w:rsid w:val="4E7618A6"/>
    <w:rsid w:val="57E70B98"/>
    <w:rsid w:val="75AC76D7"/>
    <w:rsid w:val="76D33D9F"/>
    <w:rsid w:val="774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2019-05-28T11:20:00Z</dcterms:created>
  <dc:creator>何文倩</dc:creator>
  <cp:lastModifiedBy>何文倩</cp:lastModifiedBy>
  <dcterms:modified xsi:type="dcterms:W3CDTF">2019-05-30T13:26:34Z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